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C6" w:rsidRPr="00522924" w:rsidRDefault="000751D1" w:rsidP="000D6259">
      <w:pPr>
        <w:pStyle w:val="Title"/>
        <w:ind w:left="720"/>
        <w:rPr>
          <w:b/>
          <w:bCs/>
          <w:color w:val="000000" w:themeColor="text1"/>
          <w:spacing w:val="20"/>
        </w:rPr>
      </w:pPr>
      <w:r w:rsidRPr="00522924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6626225</wp:posOffset>
            </wp:positionH>
            <wp:positionV relativeFrom="paragraph">
              <wp:posOffset>-114300</wp:posOffset>
            </wp:positionV>
            <wp:extent cx="627380" cy="609600"/>
            <wp:effectExtent l="0" t="0" r="1270" b="0"/>
            <wp:wrapSquare wrapText="bothSides"/>
            <wp:docPr id="2" name="Picture 9" descr="troph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oph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292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-46355</wp:posOffset>
            </wp:positionV>
            <wp:extent cx="452755" cy="314325"/>
            <wp:effectExtent l="0" t="0" r="4445" b="9525"/>
            <wp:wrapSquare wrapText="bothSides"/>
            <wp:docPr id="3" name="Picture 2" descr="Martins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ins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44" t="17479" r="5112" b="2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7BC6" w:rsidRPr="00522924">
        <w:rPr>
          <w:rFonts w:ascii="Times New Roman" w:hAnsi="Times New Roman" w:cs="Times New Roman"/>
          <w:b/>
          <w:i w:val="0"/>
          <w:noProof/>
          <w:color w:val="000000" w:themeColor="text1"/>
          <w:sz w:val="46"/>
          <w:szCs w:val="46"/>
        </w:rPr>
        <w:t xml:space="preserve"> </w:t>
      </w:r>
      <w:r w:rsidR="002D7BC6" w:rsidRPr="00522924">
        <w:rPr>
          <w:b/>
          <w:bCs/>
          <w:i w:val="0"/>
          <w:color w:val="000000" w:themeColor="text1"/>
          <w:spacing w:val="20"/>
          <w:sz w:val="28"/>
          <w:szCs w:val="28"/>
          <w:highlight w:val="lightGray"/>
        </w:rPr>
        <w:t>International Reggae &amp; World Music Awards (IRAWMA</w:t>
      </w:r>
      <w:r w:rsidR="002D7BC6" w:rsidRPr="00522924">
        <w:rPr>
          <w:b/>
          <w:bCs/>
          <w:color w:val="000000" w:themeColor="text1"/>
          <w:spacing w:val="20"/>
          <w:highlight w:val="lightGray"/>
        </w:rPr>
        <w:t>)</w:t>
      </w:r>
    </w:p>
    <w:p w:rsidR="002D7BC6" w:rsidRPr="00522924" w:rsidRDefault="002D7BC6">
      <w:pPr>
        <w:pStyle w:val="Title"/>
        <w:rPr>
          <w:rFonts w:ascii="Times New Roman" w:hAnsi="Times New Roman" w:cs="Times New Roman"/>
          <w:b/>
          <w:bCs/>
          <w:caps/>
          <w:color w:val="000000" w:themeColor="text1"/>
          <w:sz w:val="20"/>
          <w:szCs w:val="20"/>
        </w:rPr>
      </w:pPr>
      <w:r w:rsidRPr="00522924">
        <w:rPr>
          <w:rFonts w:ascii="Times New Roman" w:hAnsi="Times New Roman" w:cs="Times New Roman"/>
          <w:b/>
          <w:bCs/>
          <w:caps/>
          <w:color w:val="000000" w:themeColor="text1"/>
          <w:sz w:val="20"/>
          <w:szCs w:val="20"/>
        </w:rPr>
        <w:t>A Martin’s International   Event</w:t>
      </w:r>
    </w:p>
    <w:p w:rsidR="002D7BC6" w:rsidRPr="00522924" w:rsidRDefault="002D7BC6" w:rsidP="00BF5480">
      <w:pPr>
        <w:pStyle w:val="Title"/>
        <w:pBdr>
          <w:bottom w:val="thickThinSmallGap" w:sz="24" w:space="0" w:color="auto"/>
        </w:pBdr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</w:pPr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>1325 S. Wabash Ave, Ste. 307</w:t>
      </w:r>
      <w:proofErr w:type="gramStart"/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>,  Chicago</w:t>
      </w:r>
      <w:proofErr w:type="gramEnd"/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 xml:space="preserve">, IL 60605                * Ph: 312-427-0266                                            * Fax: 312-427-0268          </w:t>
      </w:r>
    </w:p>
    <w:p w:rsidR="002D7BC6" w:rsidRPr="00522924" w:rsidRDefault="002D7BC6" w:rsidP="00BF5480">
      <w:pPr>
        <w:pStyle w:val="Title"/>
        <w:pBdr>
          <w:bottom w:val="thickThinSmallGap" w:sz="24" w:space="0" w:color="auto"/>
        </w:pBdr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</w:pPr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>E-mail: I</w:t>
      </w:r>
      <w:hyperlink r:id="rId9" w:history="1">
        <w:r w:rsidRPr="00522924">
          <w:rPr>
            <w:rStyle w:val="Hyperlink"/>
            <w:rFonts w:ascii="Arial Narrow" w:hAnsi="Arial Narrow"/>
            <w:b/>
            <w:bCs/>
            <w:i w:val="0"/>
            <w:color w:val="000000" w:themeColor="text1"/>
            <w:sz w:val="20"/>
            <w:szCs w:val="20"/>
          </w:rPr>
          <w:t>RAWMA@gmail.com</w:t>
        </w:r>
      </w:hyperlink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 xml:space="preserve">  * </w:t>
      </w:r>
      <w:hyperlink r:id="rId10" w:history="1">
        <w:r w:rsidRPr="00522924">
          <w:rPr>
            <w:rStyle w:val="Hyperlink"/>
            <w:rFonts w:ascii="Arial Narrow" w:hAnsi="Arial Narrow"/>
            <w:b/>
            <w:bCs/>
            <w:i w:val="0"/>
            <w:color w:val="000000" w:themeColor="text1"/>
            <w:sz w:val="20"/>
            <w:szCs w:val="20"/>
          </w:rPr>
          <w:t>www.irawma.com</w:t>
        </w:r>
      </w:hyperlink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 xml:space="preserve"> or </w:t>
      </w:r>
      <w:hyperlink r:id="rId11" w:history="1">
        <w:r w:rsidRPr="00522924">
          <w:rPr>
            <w:rStyle w:val="Hyperlink"/>
            <w:rFonts w:ascii="Arial Narrow" w:hAnsi="Arial Narrow"/>
            <w:b/>
            <w:bCs/>
            <w:i w:val="0"/>
            <w:color w:val="000000" w:themeColor="text1"/>
            <w:sz w:val="20"/>
            <w:szCs w:val="20"/>
          </w:rPr>
          <w:t>www.caribbeanmusic.co</w:t>
        </w:r>
      </w:hyperlink>
      <w:r w:rsidRPr="00522924">
        <w:rPr>
          <w:rFonts w:ascii="Arial Narrow" w:hAnsi="Arial Narrow" w:cs="Times New Roman"/>
          <w:b/>
          <w:bCs/>
          <w:i w:val="0"/>
          <w:color w:val="000000" w:themeColor="text1"/>
          <w:sz w:val="20"/>
          <w:szCs w:val="20"/>
        </w:rPr>
        <w:t xml:space="preserve">  </w:t>
      </w:r>
    </w:p>
    <w:p w:rsidR="002D7BC6" w:rsidRPr="00522924" w:rsidRDefault="002D7BC6" w:rsidP="005938D9">
      <w:pPr>
        <w:pStyle w:val="Title"/>
        <w:tabs>
          <w:tab w:val="center" w:pos="5688"/>
          <w:tab w:val="right" w:pos="11376"/>
        </w:tabs>
        <w:jc w:val="left"/>
        <w:rPr>
          <w:b/>
          <w:bCs/>
          <w:i w:val="0"/>
          <w:color w:val="000000" w:themeColor="text1"/>
          <w:sz w:val="24"/>
          <w:szCs w:val="24"/>
        </w:rPr>
      </w:pPr>
      <w:r w:rsidRPr="00522924">
        <w:rPr>
          <w:b/>
          <w:bCs/>
          <w:i w:val="0"/>
          <w:color w:val="000000" w:themeColor="text1"/>
          <w:sz w:val="24"/>
          <w:szCs w:val="24"/>
        </w:rPr>
        <w:tab/>
      </w:r>
    </w:p>
    <w:p w:rsidR="002D7BC6" w:rsidRPr="00522924" w:rsidRDefault="002D7BC6" w:rsidP="005938D9">
      <w:pPr>
        <w:pStyle w:val="Title"/>
        <w:tabs>
          <w:tab w:val="center" w:pos="5688"/>
          <w:tab w:val="right" w:pos="11376"/>
        </w:tabs>
        <w:jc w:val="left"/>
        <w:rPr>
          <w:b/>
          <w:bCs/>
          <w:i w:val="0"/>
          <w:color w:val="000000" w:themeColor="text1"/>
          <w:sz w:val="24"/>
          <w:szCs w:val="24"/>
        </w:rPr>
      </w:pPr>
      <w:r w:rsidRPr="00522924">
        <w:rPr>
          <w:b/>
          <w:bCs/>
          <w:i w:val="0"/>
          <w:color w:val="000000" w:themeColor="text1"/>
          <w:sz w:val="24"/>
          <w:szCs w:val="24"/>
        </w:rPr>
        <w:tab/>
        <w:t xml:space="preserve">                                              </w:t>
      </w:r>
      <w:r w:rsidR="00522924">
        <w:rPr>
          <w:b/>
          <w:bCs/>
          <w:i w:val="0"/>
          <w:color w:val="000000" w:themeColor="text1"/>
          <w:sz w:val="24"/>
          <w:szCs w:val="24"/>
        </w:rPr>
        <w:t>WINNERS/</w:t>
      </w:r>
      <w:r w:rsidRPr="00522924">
        <w:rPr>
          <w:b/>
          <w:bCs/>
          <w:i w:val="0"/>
          <w:color w:val="000000" w:themeColor="text1"/>
          <w:sz w:val="24"/>
          <w:szCs w:val="24"/>
        </w:rPr>
        <w:t>ACHIEVERS</w:t>
      </w:r>
      <w:r w:rsidRPr="00522924">
        <w:rPr>
          <w:b/>
          <w:bCs/>
          <w:i w:val="0"/>
          <w:color w:val="000000" w:themeColor="text1"/>
          <w:sz w:val="24"/>
          <w:szCs w:val="24"/>
        </w:rPr>
        <w:tab/>
      </w:r>
    </w:p>
    <w:p w:rsidR="002D7BC6" w:rsidRPr="00522924" w:rsidRDefault="002D7BC6" w:rsidP="005938D9">
      <w:pPr>
        <w:tabs>
          <w:tab w:val="center" w:pos="5688"/>
          <w:tab w:val="left" w:pos="10451"/>
        </w:tabs>
        <w:rPr>
          <w:b/>
          <w:bCs/>
          <w:iCs/>
          <w:color w:val="000000" w:themeColor="text1"/>
        </w:rPr>
      </w:pPr>
      <w:r w:rsidRPr="00522924">
        <w:rPr>
          <w:b/>
          <w:bCs/>
          <w:iCs/>
          <w:color w:val="000000" w:themeColor="text1"/>
        </w:rPr>
        <w:tab/>
        <w:t>31</w:t>
      </w:r>
      <w:r w:rsidRPr="00522924">
        <w:rPr>
          <w:b/>
          <w:bCs/>
          <w:iCs/>
          <w:color w:val="000000" w:themeColor="text1"/>
          <w:vertAlign w:val="superscript"/>
        </w:rPr>
        <w:t>st</w:t>
      </w:r>
      <w:r w:rsidRPr="00522924">
        <w:rPr>
          <w:b/>
          <w:bCs/>
          <w:iCs/>
          <w:color w:val="000000" w:themeColor="text1"/>
        </w:rPr>
        <w:t xml:space="preserve"> International Reggae &amp; World Music Awards (IRAWMA)</w:t>
      </w:r>
      <w:r w:rsidRPr="00522924">
        <w:rPr>
          <w:b/>
          <w:bCs/>
          <w:iCs/>
          <w:color w:val="000000" w:themeColor="text1"/>
        </w:rPr>
        <w:tab/>
      </w:r>
    </w:p>
    <w:p w:rsidR="002D7BC6" w:rsidRPr="00522924" w:rsidRDefault="002D7BC6" w:rsidP="00D70265">
      <w:pPr>
        <w:jc w:val="center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>Thursday, July 5</w:t>
      </w:r>
      <w:r w:rsidRPr="00522924">
        <w:rPr>
          <w:rFonts w:ascii="Verdana" w:hAnsi="Verdana"/>
          <w:b/>
          <w:iCs/>
          <w:color w:val="000000" w:themeColor="text1"/>
          <w:sz w:val="20"/>
          <w:szCs w:val="20"/>
          <w:vertAlign w:val="superscript"/>
        </w:rPr>
        <w:t>th</w:t>
      </w:r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>, 2012, Chicago, Illinois –</w:t>
      </w:r>
    </w:p>
    <w:p w:rsidR="002D7BC6" w:rsidRPr="00522924" w:rsidRDefault="002D7BC6" w:rsidP="00D70265">
      <w:pPr>
        <w:jc w:val="center"/>
        <w:rPr>
          <w:rFonts w:ascii="Verdana" w:hAnsi="Verdana"/>
          <w:b/>
          <w:iCs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(</w:t>
      </w:r>
      <w:proofErr w:type="gramStart"/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>in</w:t>
      </w:r>
      <w:proofErr w:type="gramEnd"/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conjunction with 20</w:t>
      </w:r>
      <w:r w:rsidRPr="00522924">
        <w:rPr>
          <w:rFonts w:ascii="Verdana" w:hAnsi="Verdana"/>
          <w:b/>
          <w:iCs/>
          <w:color w:val="000000" w:themeColor="text1"/>
          <w:sz w:val="20"/>
          <w:szCs w:val="20"/>
          <w:vertAlign w:val="superscript"/>
        </w:rPr>
        <w:t>th</w:t>
      </w:r>
      <w:r w:rsidRPr="00522924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Anniversary of the International Festival of Life)         </w:t>
      </w:r>
    </w:p>
    <w:p w:rsidR="002D7BC6" w:rsidRPr="00522924" w:rsidRDefault="002D7BC6" w:rsidP="001B4F73">
      <w:pPr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522924">
        <w:rPr>
          <w:rFonts w:ascii="Verdana" w:hAnsi="Verdana"/>
          <w:color w:val="000000" w:themeColor="text1"/>
          <w:sz w:val="18"/>
          <w:szCs w:val="18"/>
        </w:rPr>
        <w:t>(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>More than 20 million fans viewed portions of recent IRAWMAs on television)</w:t>
      </w:r>
    </w:p>
    <w:p w:rsidR="002D7BC6" w:rsidRPr="00522924" w:rsidRDefault="00CD37D4" w:rsidP="004E1DCF">
      <w:pPr>
        <w:jc w:val="both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                                    </w:t>
      </w:r>
      <w:proofErr w:type="gramStart"/>
      <w:r w:rsidR="002D7BC6" w:rsidRPr="00522924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at</w:t>
      </w:r>
      <w:proofErr w:type="gramEnd"/>
      <w:r w:rsidR="002D7BC6" w:rsidRPr="00522924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hyperlink r:id="rId12" w:history="1">
        <w:r w:rsidR="002D7BC6" w:rsidRPr="00522924">
          <w:rPr>
            <w:rStyle w:val="Hyperlink"/>
            <w:rFonts w:ascii="Verdana" w:hAnsi="Verdana"/>
            <w:b/>
            <w:bCs/>
            <w:i/>
            <w:iCs/>
            <w:color w:val="000000" w:themeColor="text1"/>
            <w:sz w:val="18"/>
            <w:szCs w:val="18"/>
          </w:rPr>
          <w:t>www.irawma.com</w:t>
        </w:r>
      </w:hyperlink>
      <w:r w:rsidR="002D7BC6" w:rsidRPr="00522924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or 877/9-REGGAE (877/973-4423). </w:t>
      </w:r>
    </w:p>
    <w:p w:rsidR="002D7BC6" w:rsidRPr="00522924" w:rsidRDefault="002D7BC6" w:rsidP="004E1DCF">
      <w:pPr>
        <w:jc w:val="both"/>
        <w:rPr>
          <w:color w:val="000000" w:themeColor="text1"/>
          <w:sz w:val="20"/>
          <w:szCs w:val="20"/>
        </w:rPr>
      </w:pPr>
    </w:p>
    <w:tbl>
      <w:tblPr>
        <w:tblW w:w="11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6255"/>
        <w:gridCol w:w="180"/>
        <w:gridCol w:w="4370"/>
        <w:gridCol w:w="110"/>
        <w:gridCol w:w="126"/>
      </w:tblGrid>
      <w:tr w:rsidR="002D7BC6" w:rsidRPr="00522924" w:rsidTr="004E1DCF">
        <w:trPr>
          <w:gridAfter w:val="1"/>
          <w:wAfter w:w="126" w:type="dxa"/>
          <w:trHeight w:val="379"/>
          <w:jc w:val="center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shd w:val="clear" w:color="auto" w:fill="000000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CATEGORIES: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00"/>
          </w:tcPr>
          <w:p w:rsidR="002D7BC6" w:rsidRPr="00522924" w:rsidRDefault="002D7BC6" w:rsidP="005938D9">
            <w:pPr>
              <w:tabs>
                <w:tab w:val="left" w:pos="4545"/>
              </w:tabs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YOUR CHOICE FOR NOMINATION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Bob Marley Award for Entertainer of the Year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5B2DB1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DAMIAN</w:t>
            </w:r>
            <w:r w:rsidR="002D7BC6"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 Marley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Male Vocalist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5B2DB1" w:rsidP="00765921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tARRUS rILEY</w:t>
            </w:r>
            <w:r w:rsidR="002D7BC6"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Female Vocalist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5B2DB1" w:rsidP="008B0A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QUEEN IFRIKA 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DE53F7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Song-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“jAH aRMY”- sTEPHEN mARLEY, dAMIAN mARLEY &amp; bUJU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Album/CD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2D7BC6" w:rsidP="00FE3048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“REVELATION PART 1 THE ROOT OF LIFE”-STEPHEN MARLEY</w:t>
            </w:r>
          </w:p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Crossover Song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“MAN DOWN”-RIHANNA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Gospel-Oriented Song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8"/>
                <w:szCs w:val="18"/>
              </w:rPr>
              <w:t>“AIR I BREATHE”-J. CEE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Latin-Oriented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0A3F7B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PITT BULL</w:t>
            </w:r>
          </w:p>
        </w:tc>
      </w:tr>
      <w:tr w:rsidR="002D7BC6" w:rsidRPr="00522924" w:rsidTr="004E1DCF">
        <w:trPr>
          <w:gridAfter w:val="1"/>
          <w:wAfter w:w="126" w:type="dxa"/>
          <w:trHeight w:val="189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Music Video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0A3F7B" w:rsidP="00AA08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“</w:t>
            </w:r>
            <w:r w:rsidR="00AA0832"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live your life” richie stephens and gentleman</w:t>
            </w:r>
          </w:p>
        </w:tc>
      </w:tr>
      <w:tr w:rsidR="002D7BC6" w:rsidRPr="00522924" w:rsidTr="004E1DCF">
        <w:trPr>
          <w:gridAfter w:val="1"/>
          <w:wAfter w:w="126" w:type="dxa"/>
          <w:trHeight w:val="189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New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0A3F7B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J. BOOG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Female Disc Jockey/Rapper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QUEEN IFRIKA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Male Disc Jockey/Rapper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527C5E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BEENIEMAN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777F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Calypso/</w:t>
            </w:r>
            <w:proofErr w:type="spellStart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Soca</w:t>
            </w:r>
            <w:proofErr w:type="spellEnd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MACHEL MONTANO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Poet/Spoken Word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MUTABURUKA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Cultural/Educational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8B0AD8" w:rsidP="008B0AD8">
            <w:pPr>
              <w:pStyle w:val="ListParagraph"/>
              <w:tabs>
                <w:tab w:val="left" w:pos="4545"/>
              </w:tabs>
              <w:ind w:left="1080"/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  <w:t>I-OCTANE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Concert of the Year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1502C9" w:rsidP="00D74EB1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ROTOTOM -SPAIN</w:t>
            </w:r>
          </w:p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Caribbean Entertainer 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2D7BC6" w:rsidP="00DB5225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THIRD WORLD 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Instrumentalist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522924">
              <w:rPr>
                <w:rFonts w:ascii="Verdana" w:hAnsi="Verdana"/>
                <w:color w:val="000000" w:themeColor="text1"/>
                <w:sz w:val="16"/>
                <w:szCs w:val="16"/>
              </w:rPr>
              <w:t>DEAN FRASER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Popular Sound System/Selector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1502C9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STONE LOVE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Chutney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1B5C88" w:rsidP="001B5C8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KRIS “Ki” PERSA</w:t>
            </w:r>
            <w:r w:rsidR="001502C9"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D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Best African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1502C9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AKON</w:t>
            </w:r>
          </w:p>
        </w:tc>
      </w:tr>
      <w:tr w:rsidR="002D7BC6" w:rsidRPr="00522924" w:rsidTr="00F058D3">
        <w:trPr>
          <w:gridAfter w:val="1"/>
          <w:wAfter w:w="126" w:type="dxa"/>
          <w:trHeight w:val="62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</w:t>
            </w:r>
            <w:proofErr w:type="spellStart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Soukous</w:t>
            </w:r>
            <w:proofErr w:type="spellEnd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1502C9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TOP</w:t>
            </w:r>
            <w:r w:rsidR="001B5C88"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- ONE</w:t>
            </w: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FRISSON 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Popular R&amp;B/Hip Hop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DB5225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RIHANNA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Consistent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2D7BC6" w:rsidP="00765921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CALYPSO ROSE</w:t>
            </w:r>
            <w:r w:rsidR="00DB5225"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2D7BC6" w:rsidRPr="00522924" w:rsidTr="008C3682">
        <w:trPr>
          <w:gridAfter w:val="1"/>
          <w:wAfter w:w="126" w:type="dxa"/>
          <w:trHeight w:val="270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Promising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8B0AD8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NKULEE DUBE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/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Outstanding Show Band/Group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2D7BC6" w:rsidRPr="00522924" w:rsidRDefault="008C3682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THIRD WORLD</w:t>
            </w:r>
          </w:p>
        </w:tc>
      </w:tr>
      <w:tr w:rsidR="002D7BC6" w:rsidRPr="00522924" w:rsidTr="004E1DCF">
        <w:trPr>
          <w:gridAfter w:val="1"/>
          <w:wAfter w:w="126" w:type="dxa"/>
          <w:trHeight w:val="189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</w:t>
            </w:r>
            <w:proofErr w:type="spellStart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Compas</w:t>
            </w:r>
            <w:proofErr w:type="spellEnd"/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/Racine Entertainer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0A0E17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T- VICE</w:t>
            </w:r>
          </w:p>
        </w:tc>
      </w:tr>
      <w:tr w:rsidR="002D7BC6" w:rsidRPr="00522924" w:rsidTr="004E1DCF">
        <w:trPr>
          <w:gridAfter w:val="1"/>
          <w:wAfter w:w="126" w:type="dxa"/>
          <w:trHeight w:val="204"/>
          <w:jc w:val="center"/>
        </w:trPr>
        <w:tc>
          <w:tcPr>
            <w:tcW w:w="468" w:type="dxa"/>
            <w:tcBorders>
              <w:top w:val="nil"/>
              <w:bottom w:val="nil"/>
            </w:tcBorders>
          </w:tcPr>
          <w:p w:rsidR="002D7BC6" w:rsidRPr="00522924" w:rsidRDefault="002D7BC6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255" w:type="dxa"/>
            <w:tcBorders>
              <w:top w:val="nil"/>
              <w:bottom w:val="nil"/>
              <w:right w:val="single" w:sz="4" w:space="0" w:color="auto"/>
            </w:tcBorders>
          </w:tcPr>
          <w:p w:rsidR="002D7BC6" w:rsidRPr="00522924" w:rsidRDefault="002D7BC6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Most Outstanding Dance Group</w:t>
            </w:r>
          </w:p>
        </w:tc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D7BC6" w:rsidRPr="00522924" w:rsidRDefault="000A0E17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BLACK BLANGAZ</w:t>
            </w:r>
          </w:p>
        </w:tc>
      </w:tr>
      <w:tr w:rsidR="002D7BC6" w:rsidRPr="00522924" w:rsidTr="004E1D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3"/>
          <w:jc w:val="center"/>
        </w:trPr>
        <w:tc>
          <w:tcPr>
            <w:tcW w:w="0" w:type="auto"/>
          </w:tcPr>
          <w:p w:rsidR="002D7BC6" w:rsidRPr="00522924" w:rsidRDefault="000A0E17" w:rsidP="006B65D7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6255" w:type="dxa"/>
          </w:tcPr>
          <w:p w:rsidR="002D7BC6" w:rsidRPr="00522924" w:rsidRDefault="002D7BC6" w:rsidP="00BC021F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SPECIAL: </w:t>
            </w:r>
            <w:r w:rsidR="00BC021F"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Marcus Garvey Humanitarian Award</w:t>
            </w:r>
          </w:p>
        </w:tc>
        <w:tc>
          <w:tcPr>
            <w:tcW w:w="4550" w:type="dxa"/>
            <w:gridSpan w:val="2"/>
          </w:tcPr>
          <w:p w:rsidR="002D7BC6" w:rsidRPr="00522924" w:rsidRDefault="000A0E1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ZIGGY MARLEY- URGE</w:t>
            </w:r>
          </w:p>
        </w:tc>
        <w:tc>
          <w:tcPr>
            <w:tcW w:w="236" w:type="dxa"/>
            <w:gridSpan w:val="2"/>
          </w:tcPr>
          <w:p w:rsidR="002D7BC6" w:rsidRPr="00522924" w:rsidRDefault="002D7BC6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2D7BC6" w:rsidRPr="00522924" w:rsidTr="004E1D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2D7BC6" w:rsidRPr="00522924" w:rsidRDefault="002D7BC6" w:rsidP="00BC021F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BC021F"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6255" w:type="dxa"/>
          </w:tcPr>
          <w:p w:rsidR="002D7BC6" w:rsidRPr="00522924" w:rsidRDefault="00BC021F" w:rsidP="00BC021F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  <w:u w:val="words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Chicago- Reggae and World Music Entertainer  of the Year</w:t>
            </w:r>
          </w:p>
        </w:tc>
        <w:tc>
          <w:tcPr>
            <w:tcW w:w="4550" w:type="dxa"/>
            <w:gridSpan w:val="2"/>
          </w:tcPr>
          <w:p w:rsidR="002D7BC6" w:rsidRPr="00522924" w:rsidRDefault="00BC021F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22924">
              <w:rPr>
                <w:rFonts w:ascii="Verdana" w:hAnsi="Verdana"/>
                <w:color w:val="000000" w:themeColor="text1"/>
                <w:sz w:val="14"/>
                <w:szCs w:val="14"/>
              </w:rPr>
              <w:t>GUEROLOCO</w:t>
            </w:r>
          </w:p>
        </w:tc>
        <w:tc>
          <w:tcPr>
            <w:tcW w:w="236" w:type="dxa"/>
            <w:gridSpan w:val="2"/>
          </w:tcPr>
          <w:p w:rsidR="002D7BC6" w:rsidRPr="00522924" w:rsidRDefault="002D7BC6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</w:tbl>
    <w:p w:rsidR="002D7BC6" w:rsidRPr="00522924" w:rsidRDefault="002D7BC6" w:rsidP="00D7133E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522924">
        <w:rPr>
          <w:rFonts w:ascii="Verdana" w:hAnsi="Verdana"/>
          <w:color w:val="000000" w:themeColor="text1"/>
          <w:sz w:val="18"/>
          <w:szCs w:val="18"/>
        </w:rPr>
        <w:t xml:space="preserve">___________________________________________________________________________________________________                                                                                                     </w:t>
      </w:r>
    </w:p>
    <w:p w:rsidR="002D7BC6" w:rsidRPr="00522924" w:rsidRDefault="002D7BC6" w:rsidP="00D7133E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color w:val="000000" w:themeColor="text1"/>
          <w:sz w:val="18"/>
          <w:szCs w:val="18"/>
        </w:rPr>
        <w:t xml:space="preserve">  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31. SPECIAL: Int’l Reggae &amp; World Music Hall of Fame/Lifetime Inductee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*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>Fred Baker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32. SPECIAL: Martin’s International – IRAWMA Award of Honor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*         ONSTAGE TV- WINFORD WILLIAMS FOR MOST VALUABLE MEDIA CONTRIBUTIONS TO REGGAE IN THE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          LAST DECADE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 xml:space="preserve">BERKO- AFRICAN SPECTRUM- FOR OUTSTANDING MUSICAL AND JOURNALISTIC CONTRIBUTION TO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          AFRICAN AND WORLD MUSIC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 xml:space="preserve">FIELD MARSHAL AND ART BAILET- FOR OURSTANDING RADIO MEDIA CONTRIBUTION TO THE MUSIC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         INDUSTRY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33.  REGGAE 50 HONORS: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(Recognizing and honoring Living Legend and icons since the 1960s or in the last 50 years, who have been consistent performing and working in the music industry)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 xml:space="preserve">RITA MARLEY- FOR YOUR WORK IN THE PERSERVATION AND PROMOTION OF REGGAE’S LEGACY </w:t>
      </w:r>
    </w:p>
    <w:p w:rsidR="000B11E5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</w:r>
      <w:r w:rsidR="000B11E5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MARCIA GRIFFITHS- THE MOST INDOMITABLE ENTERTAINER IN ALL THE DECADES SINCE THE EARLY  </w:t>
      </w:r>
    </w:p>
    <w:p w:rsidR="00BC021F" w:rsidRPr="00522924" w:rsidRDefault="000B11E5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         1960s</w:t>
      </w:r>
    </w:p>
    <w:p w:rsidR="000B11E5" w:rsidRPr="00522924" w:rsidRDefault="000B11E5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lastRenderedPageBreak/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>JUDY MOWATT- FOR SPIRITUAL SERVICE THROUGH MUSIC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>FREDDIE MCGREGOR FOR 50 YEARS OF DEDICATED &amp; UNTIRING SERVICES TO JAMAICA AND THE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          WORLD THROUGH MUSIC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 xml:space="preserve">KEN BOOTHE- MOST CONSISTENT IN THE PRESERVATION ROCKSTEADY MUSIC 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>ERIC DONALDSON –KING OF JAMAICAN SONG CONTEST IN THE PAST 50 YEARS</w:t>
      </w:r>
    </w:p>
    <w:p w:rsidR="00BC021F" w:rsidRPr="00522924" w:rsidRDefault="00BC021F" w:rsidP="00BC02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•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  <w:t>COPELAND FORBES FOR 50 YEARS OF VALUABLE CONTRIBUTIONS TO THE MUSIC INDUSTRY</w:t>
      </w:r>
    </w:p>
    <w:p w:rsidR="00BC021F" w:rsidRPr="00522924" w:rsidRDefault="00BC021F" w:rsidP="00D7133E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C345E3" w:rsidRPr="00522924" w:rsidRDefault="008B0AD8" w:rsidP="00D224F9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34. </w:t>
      </w:r>
      <w:r w:rsidRPr="00522924">
        <w:rPr>
          <w:rFonts w:ascii="Verdana" w:hAnsi="Verdana"/>
          <w:b/>
          <w:color w:val="000000" w:themeColor="text1"/>
          <w:sz w:val="18"/>
          <w:szCs w:val="18"/>
        </w:rPr>
        <w:tab/>
      </w:r>
      <w:r w:rsidR="00C345E3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SPECIAL: 2011 </w:t>
      </w:r>
      <w:r w:rsidR="00430308" w:rsidRPr="00522924">
        <w:rPr>
          <w:rFonts w:ascii="Verdana" w:hAnsi="Verdana"/>
          <w:b/>
          <w:color w:val="000000" w:themeColor="text1"/>
          <w:sz w:val="18"/>
          <w:szCs w:val="18"/>
        </w:rPr>
        <w:t>IRAWMA</w:t>
      </w:r>
      <w:r w:rsidR="00C345E3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’S </w:t>
      </w:r>
      <w:r w:rsidR="00C37745" w:rsidRPr="00522924">
        <w:rPr>
          <w:rFonts w:ascii="Verdana" w:hAnsi="Verdana"/>
          <w:b/>
          <w:color w:val="000000" w:themeColor="text1"/>
          <w:sz w:val="18"/>
          <w:szCs w:val="18"/>
        </w:rPr>
        <w:t>SOCIAL MEDIA ATTRACTION AWARD-</w:t>
      </w:r>
      <w:r w:rsidR="00D224F9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C345E3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GYPTIAN </w:t>
      </w:r>
    </w:p>
    <w:p w:rsidR="002D7BC6" w:rsidRPr="00522924" w:rsidRDefault="00BC021F" w:rsidP="00D7133E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22924">
        <w:rPr>
          <w:rFonts w:ascii="Verdana" w:hAnsi="Verdana"/>
          <w:b/>
          <w:color w:val="000000" w:themeColor="text1"/>
          <w:sz w:val="18"/>
          <w:szCs w:val="18"/>
        </w:rPr>
        <w:t>________________________________________________________________</w:t>
      </w:r>
      <w:r w:rsidR="002D7BC6" w:rsidRPr="00522924">
        <w:rPr>
          <w:rFonts w:ascii="Verdana" w:hAnsi="Verdana"/>
          <w:b/>
          <w:color w:val="000000" w:themeColor="text1"/>
          <w:sz w:val="18"/>
          <w:szCs w:val="18"/>
        </w:rPr>
        <w:t xml:space="preserve">. </w:t>
      </w:r>
      <w:bookmarkStart w:id="0" w:name="_GoBack"/>
      <w:bookmarkEnd w:id="0"/>
    </w:p>
    <w:sectPr w:rsidR="002D7BC6" w:rsidRPr="00522924" w:rsidSect="00D7133E">
      <w:pgSz w:w="12240" w:h="15840"/>
      <w:pgMar w:top="180" w:right="432" w:bottom="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08" w:rsidRDefault="00C12C08" w:rsidP="00D7133E">
      <w:r>
        <w:separator/>
      </w:r>
    </w:p>
  </w:endnote>
  <w:endnote w:type="continuationSeparator" w:id="0">
    <w:p w:rsidR="00C12C08" w:rsidRDefault="00C12C08" w:rsidP="00D7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08" w:rsidRDefault="00C12C08" w:rsidP="00D7133E">
      <w:r>
        <w:separator/>
      </w:r>
    </w:p>
  </w:footnote>
  <w:footnote w:type="continuationSeparator" w:id="0">
    <w:p w:rsidR="00C12C08" w:rsidRDefault="00C12C08" w:rsidP="00D71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Martins - Logo" style="width:642.25pt;height:829.55pt;visibility:visible" o:bullet="t">
        <v:imagedata r:id="rId1" o:title="" croptop="11457f" cropbottom="19146f" cropleft="4222f" cropright="3348f"/>
      </v:shape>
    </w:pict>
  </w:numPicBullet>
  <w:abstractNum w:abstractNumId="0">
    <w:nsid w:val="0A0629DA"/>
    <w:multiLevelType w:val="hybridMultilevel"/>
    <w:tmpl w:val="6796624C"/>
    <w:lvl w:ilvl="0" w:tplc="C6F663E2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947E6"/>
    <w:multiLevelType w:val="hybridMultilevel"/>
    <w:tmpl w:val="072214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>
    <w:nsid w:val="54934B60"/>
    <w:multiLevelType w:val="hybridMultilevel"/>
    <w:tmpl w:val="B3289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9341CE"/>
    <w:multiLevelType w:val="hybridMultilevel"/>
    <w:tmpl w:val="4112C018"/>
    <w:lvl w:ilvl="0" w:tplc="65DE55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673ED5"/>
    <w:multiLevelType w:val="hybridMultilevel"/>
    <w:tmpl w:val="7938D7CA"/>
    <w:lvl w:ilvl="0" w:tplc="11C07724">
      <w:start w:val="1"/>
      <w:numFmt w:val="decimal"/>
      <w:lvlText w:val="%1."/>
      <w:lvlJc w:val="left"/>
      <w:pPr>
        <w:tabs>
          <w:tab w:val="num" w:pos="432"/>
        </w:tabs>
        <w:ind w:firstLine="7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263"/>
    <w:rsid w:val="00010CD4"/>
    <w:rsid w:val="00015451"/>
    <w:rsid w:val="000577B0"/>
    <w:rsid w:val="000751D1"/>
    <w:rsid w:val="00087056"/>
    <w:rsid w:val="000A0E17"/>
    <w:rsid w:val="000A3F7B"/>
    <w:rsid w:val="000B11E5"/>
    <w:rsid w:val="000D6259"/>
    <w:rsid w:val="000F6F45"/>
    <w:rsid w:val="00103797"/>
    <w:rsid w:val="00110445"/>
    <w:rsid w:val="00115C83"/>
    <w:rsid w:val="00124FFA"/>
    <w:rsid w:val="00127B03"/>
    <w:rsid w:val="001502C9"/>
    <w:rsid w:val="00161222"/>
    <w:rsid w:val="00175CB9"/>
    <w:rsid w:val="001918BB"/>
    <w:rsid w:val="001978D4"/>
    <w:rsid w:val="001B4F73"/>
    <w:rsid w:val="001B5C30"/>
    <w:rsid w:val="001B5C88"/>
    <w:rsid w:val="001D228B"/>
    <w:rsid w:val="001E7840"/>
    <w:rsid w:val="002022A0"/>
    <w:rsid w:val="002218FE"/>
    <w:rsid w:val="002239A5"/>
    <w:rsid w:val="00241406"/>
    <w:rsid w:val="00243580"/>
    <w:rsid w:val="00274068"/>
    <w:rsid w:val="0027411F"/>
    <w:rsid w:val="00275EE9"/>
    <w:rsid w:val="00292F7C"/>
    <w:rsid w:val="002A0C9F"/>
    <w:rsid w:val="002D515A"/>
    <w:rsid w:val="002D6CCE"/>
    <w:rsid w:val="002D7BC6"/>
    <w:rsid w:val="002F2098"/>
    <w:rsid w:val="003052F2"/>
    <w:rsid w:val="00311943"/>
    <w:rsid w:val="00326303"/>
    <w:rsid w:val="00343402"/>
    <w:rsid w:val="003456BF"/>
    <w:rsid w:val="003B7996"/>
    <w:rsid w:val="003C5772"/>
    <w:rsid w:val="003D39BD"/>
    <w:rsid w:val="003E3579"/>
    <w:rsid w:val="003E66E1"/>
    <w:rsid w:val="003F48F4"/>
    <w:rsid w:val="003F4F1A"/>
    <w:rsid w:val="004032EA"/>
    <w:rsid w:val="00430308"/>
    <w:rsid w:val="004524A3"/>
    <w:rsid w:val="00455B95"/>
    <w:rsid w:val="00474D13"/>
    <w:rsid w:val="004772AB"/>
    <w:rsid w:val="00477820"/>
    <w:rsid w:val="004D0ACE"/>
    <w:rsid w:val="004D712A"/>
    <w:rsid w:val="004E1DCF"/>
    <w:rsid w:val="004F64E2"/>
    <w:rsid w:val="00522924"/>
    <w:rsid w:val="00527C5E"/>
    <w:rsid w:val="005505F5"/>
    <w:rsid w:val="00564C28"/>
    <w:rsid w:val="005938D9"/>
    <w:rsid w:val="005A6762"/>
    <w:rsid w:val="005A6D1B"/>
    <w:rsid w:val="005B2DB1"/>
    <w:rsid w:val="005D005D"/>
    <w:rsid w:val="005F71A9"/>
    <w:rsid w:val="006722AC"/>
    <w:rsid w:val="006817EC"/>
    <w:rsid w:val="0069612D"/>
    <w:rsid w:val="006972F0"/>
    <w:rsid w:val="006A2CC9"/>
    <w:rsid w:val="006B65D7"/>
    <w:rsid w:val="006F5575"/>
    <w:rsid w:val="00733029"/>
    <w:rsid w:val="00746327"/>
    <w:rsid w:val="00762D0F"/>
    <w:rsid w:val="00763614"/>
    <w:rsid w:val="00765921"/>
    <w:rsid w:val="00777FBC"/>
    <w:rsid w:val="007855D8"/>
    <w:rsid w:val="00791C1B"/>
    <w:rsid w:val="007C1255"/>
    <w:rsid w:val="007C22FB"/>
    <w:rsid w:val="007D7070"/>
    <w:rsid w:val="007E3479"/>
    <w:rsid w:val="008358A2"/>
    <w:rsid w:val="00850FD5"/>
    <w:rsid w:val="00862C30"/>
    <w:rsid w:val="00872264"/>
    <w:rsid w:val="0088078A"/>
    <w:rsid w:val="008B0AD8"/>
    <w:rsid w:val="008B0F0A"/>
    <w:rsid w:val="008C3682"/>
    <w:rsid w:val="008D60A6"/>
    <w:rsid w:val="008E1C6F"/>
    <w:rsid w:val="00927530"/>
    <w:rsid w:val="009D1E67"/>
    <w:rsid w:val="009E78B3"/>
    <w:rsid w:val="009E7D43"/>
    <w:rsid w:val="00A312E6"/>
    <w:rsid w:val="00A53BBE"/>
    <w:rsid w:val="00A73C4D"/>
    <w:rsid w:val="00AA0832"/>
    <w:rsid w:val="00AA538F"/>
    <w:rsid w:val="00AA7635"/>
    <w:rsid w:val="00AD69E8"/>
    <w:rsid w:val="00AD71A6"/>
    <w:rsid w:val="00AF0F02"/>
    <w:rsid w:val="00AF2D2A"/>
    <w:rsid w:val="00B07C48"/>
    <w:rsid w:val="00B25FD6"/>
    <w:rsid w:val="00B4036A"/>
    <w:rsid w:val="00B513F9"/>
    <w:rsid w:val="00B53ED1"/>
    <w:rsid w:val="00B60ACE"/>
    <w:rsid w:val="00BB3CCF"/>
    <w:rsid w:val="00BC021F"/>
    <w:rsid w:val="00BF5480"/>
    <w:rsid w:val="00BF74FF"/>
    <w:rsid w:val="00C12C08"/>
    <w:rsid w:val="00C15E20"/>
    <w:rsid w:val="00C3149A"/>
    <w:rsid w:val="00C345E3"/>
    <w:rsid w:val="00C34CC8"/>
    <w:rsid w:val="00C37745"/>
    <w:rsid w:val="00C52D8B"/>
    <w:rsid w:val="00C549D8"/>
    <w:rsid w:val="00C9028F"/>
    <w:rsid w:val="00CA6263"/>
    <w:rsid w:val="00CC1B39"/>
    <w:rsid w:val="00CD37D4"/>
    <w:rsid w:val="00CD74C5"/>
    <w:rsid w:val="00CE69A0"/>
    <w:rsid w:val="00D03401"/>
    <w:rsid w:val="00D224F9"/>
    <w:rsid w:val="00D4066E"/>
    <w:rsid w:val="00D574D9"/>
    <w:rsid w:val="00D70265"/>
    <w:rsid w:val="00D7133E"/>
    <w:rsid w:val="00D74EB1"/>
    <w:rsid w:val="00DB5225"/>
    <w:rsid w:val="00DD3906"/>
    <w:rsid w:val="00DE4D29"/>
    <w:rsid w:val="00DE53F7"/>
    <w:rsid w:val="00DF4FDA"/>
    <w:rsid w:val="00E4794D"/>
    <w:rsid w:val="00E56C39"/>
    <w:rsid w:val="00E92489"/>
    <w:rsid w:val="00EA2635"/>
    <w:rsid w:val="00EC4F59"/>
    <w:rsid w:val="00EC5410"/>
    <w:rsid w:val="00ED1C7D"/>
    <w:rsid w:val="00ED385B"/>
    <w:rsid w:val="00EE4C99"/>
    <w:rsid w:val="00EF1D68"/>
    <w:rsid w:val="00F058D3"/>
    <w:rsid w:val="00FA02ED"/>
    <w:rsid w:val="00FD575E"/>
    <w:rsid w:val="00FE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1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11F"/>
    <w:pPr>
      <w:keepNext/>
      <w:jc w:val="center"/>
      <w:outlineLvl w:val="1"/>
    </w:pPr>
    <w:rPr>
      <w:b/>
      <w:bCs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22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2264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27411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7411F"/>
    <w:pPr>
      <w:jc w:val="center"/>
    </w:pPr>
    <w:rPr>
      <w:rFonts w:ascii="Arial" w:hAnsi="Arial" w:cs="Arial"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72264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1978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133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133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1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11F"/>
    <w:pPr>
      <w:keepNext/>
      <w:jc w:val="center"/>
      <w:outlineLvl w:val="1"/>
    </w:pPr>
    <w:rPr>
      <w:b/>
      <w:bCs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22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2264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27411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7411F"/>
    <w:pPr>
      <w:jc w:val="center"/>
    </w:pPr>
    <w:rPr>
      <w:rFonts w:ascii="Arial" w:hAnsi="Arial" w:cs="Arial"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72264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1978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133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133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iraw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ibbeanmusic.co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iraw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WMA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Reggae &amp; World Music Awards</vt:lpstr>
    </vt:vector>
  </TitlesOfParts>
  <Company>Martin's Inter-Culture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Reggae &amp; World Music Awards</dc:title>
  <dc:creator>Ephraim Martin</dc:creator>
  <cp:lastModifiedBy>user</cp:lastModifiedBy>
  <cp:revision>3</cp:revision>
  <cp:lastPrinted>2012-06-10T04:03:00Z</cp:lastPrinted>
  <dcterms:created xsi:type="dcterms:W3CDTF">2012-07-11T18:56:00Z</dcterms:created>
  <dcterms:modified xsi:type="dcterms:W3CDTF">2012-07-11T18:58:00Z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580299735</vt:i4>
  </property>
  <property fmtid="{D5CDD505-2E9C-101B-9397-08002B2CF9AE}" pid="3" name="_EmailSubject">
    <vt:lpwstr>Enclosed: Nomination Ballot for International Reggae &amp; World Music Awards</vt:lpwstr>
  </property>
  <property fmtid="{D5CDD505-2E9C-101B-9397-08002B2CF9AE}" pid="4" name="_AuthorEmail">
    <vt:lpwstr>barbaraewalters@hotmail.com</vt:lpwstr>
  </property>
  <property fmtid="{D5CDD505-2E9C-101B-9397-08002B2CF9AE}" pid="5" name="_AuthorEmailDisplayName">
    <vt:lpwstr>Arcanovi Music Group</vt:lpwstr>
  </property>
  <property fmtid="{D5CDD505-2E9C-101B-9397-08002B2CF9AE}" pid="6" name="_ReviewingToolsShownOnce">
    <vt:lpwstr/>
  </property>
</Properties>
</file>